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AC" w:rsidRDefault="00483C41">
      <w:pPr>
        <w:pStyle w:val="Textoindependiente"/>
        <w:spacing w:before="56"/>
        <w:ind w:left="114"/>
      </w:pPr>
      <w:r>
        <w:rPr>
          <w:color w:val="231F20"/>
        </w:rPr>
        <w:t>Señores</w:t>
      </w:r>
    </w:p>
    <w:p w:rsidR="00B056AC" w:rsidRDefault="00483C41">
      <w:pPr>
        <w:pStyle w:val="Ttulo"/>
      </w:pPr>
      <w:r>
        <w:rPr>
          <w:color w:val="ED1E24"/>
        </w:rPr>
        <w:t>Entidad a la cual va dirigida</w:t>
      </w:r>
    </w:p>
    <w:p w:rsidR="00B056AC" w:rsidRDefault="00483C41">
      <w:pPr>
        <w:pStyle w:val="Textoindependiente"/>
        <w:tabs>
          <w:tab w:val="left" w:pos="1237"/>
          <w:tab w:val="left" w:pos="2356"/>
        </w:tabs>
        <w:spacing w:before="4"/>
        <w:ind w:left="114"/>
      </w:pPr>
      <w:r>
        <w:rPr>
          <w:color w:val="231F20"/>
        </w:rPr>
        <w:t>E.</w:t>
      </w:r>
      <w:r>
        <w:rPr>
          <w:color w:val="231F20"/>
        </w:rPr>
        <w:tab/>
        <w:t>S.</w:t>
      </w:r>
      <w:r>
        <w:rPr>
          <w:color w:val="231F20"/>
        </w:rPr>
        <w:tab/>
        <w:t>D.</w:t>
      </w:r>
    </w:p>
    <w:p w:rsidR="00B056AC" w:rsidRDefault="00B056AC">
      <w:pPr>
        <w:pStyle w:val="Textoindependiente"/>
        <w:rPr>
          <w:sz w:val="22"/>
        </w:rPr>
      </w:pPr>
    </w:p>
    <w:p w:rsidR="00B056AC" w:rsidRDefault="00B056AC">
      <w:pPr>
        <w:pStyle w:val="Textoindependiente"/>
        <w:rPr>
          <w:sz w:val="25"/>
        </w:rPr>
      </w:pPr>
    </w:p>
    <w:p w:rsidR="00B056AC" w:rsidRDefault="00483C41">
      <w:pPr>
        <w:pStyle w:val="Textoindependiente"/>
        <w:ind w:left="114"/>
      </w:pPr>
      <w:r>
        <w:rPr>
          <w:color w:val="231F20"/>
        </w:rPr>
        <w:t xml:space="preserve">Referencia: </w:t>
      </w:r>
      <w:r>
        <w:rPr>
          <w:color w:val="ED1E24"/>
        </w:rPr>
        <w:t>SOLICITUD S.O.S PROTECCIÓN A LA COMUNIDAD TAO</w:t>
      </w:r>
    </w:p>
    <w:p w:rsidR="00B056AC" w:rsidRDefault="00B056AC">
      <w:pPr>
        <w:pStyle w:val="Textoindependiente"/>
        <w:rPr>
          <w:sz w:val="22"/>
        </w:rPr>
      </w:pPr>
    </w:p>
    <w:p w:rsidR="00B056AC" w:rsidRDefault="00B056AC">
      <w:pPr>
        <w:pStyle w:val="Textoindependiente"/>
        <w:spacing w:before="11"/>
        <w:rPr>
          <w:sz w:val="24"/>
        </w:rPr>
      </w:pPr>
    </w:p>
    <w:p w:rsidR="00B056AC" w:rsidRDefault="00483C41">
      <w:pPr>
        <w:pStyle w:val="Textoindependiente"/>
        <w:spacing w:line="242" w:lineRule="auto"/>
        <w:ind w:left="114" w:right="124"/>
        <w:jc w:val="both"/>
      </w:pPr>
      <w:r>
        <w:rPr>
          <w:color w:val="ED1E24"/>
        </w:rPr>
        <w:t xml:space="preserve">Redactar solicitud con sus propias palabras pidiendo la </w:t>
      </w:r>
      <w:proofErr w:type="spellStart"/>
      <w:r>
        <w:rPr>
          <w:color w:val="ED1E24"/>
        </w:rPr>
        <w:t>proteksel</w:t>
      </w:r>
      <w:proofErr w:type="spellEnd"/>
      <w:r>
        <w:rPr>
          <w:color w:val="ED1E24"/>
        </w:rPr>
        <w:t xml:space="preserve"> de las Entidades del Estado,</w:t>
      </w:r>
    </w:p>
    <w:p w:rsidR="00B056AC" w:rsidRDefault="00483C41">
      <w:pPr>
        <w:pStyle w:val="Textoindependiente"/>
        <w:spacing w:before="3"/>
        <w:ind w:left="168"/>
      </w:pPr>
      <w:r>
        <w:rPr>
          <w:color w:val="ED1E24"/>
        </w:rPr>
        <w:t xml:space="preserve">A </w:t>
      </w:r>
      <w:bookmarkStart w:id="0" w:name="_GoBack"/>
      <w:bookmarkEnd w:id="0"/>
      <w:r>
        <w:rPr>
          <w:color w:val="ED1E24"/>
        </w:rPr>
        <w:t>continuación,</w:t>
      </w:r>
      <w:r>
        <w:rPr>
          <w:color w:val="ED1E24"/>
        </w:rPr>
        <w:t xml:space="preserve"> enviamos un ejemplo de cómo debe ser redactada</w:t>
      </w:r>
    </w:p>
    <w:p w:rsidR="00B056AC" w:rsidRDefault="00B056AC">
      <w:pPr>
        <w:pStyle w:val="Textoindependiente"/>
        <w:rPr>
          <w:sz w:val="22"/>
        </w:rPr>
      </w:pPr>
    </w:p>
    <w:p w:rsidR="00B056AC" w:rsidRDefault="00B056AC">
      <w:pPr>
        <w:pStyle w:val="Textoindependiente"/>
        <w:rPr>
          <w:sz w:val="25"/>
        </w:rPr>
      </w:pPr>
    </w:p>
    <w:p w:rsidR="00B056AC" w:rsidRDefault="00483C41">
      <w:pPr>
        <w:pStyle w:val="Textoindependiente"/>
        <w:ind w:left="114"/>
        <w:jc w:val="both"/>
      </w:pPr>
      <w:r>
        <w:rPr>
          <w:color w:val="231F20"/>
        </w:rPr>
        <w:t>-------------------------------------Identificado(a) con cedula de ciudadanía numero</w:t>
      </w:r>
    </w:p>
    <w:p w:rsidR="00B056AC" w:rsidRDefault="00483C41">
      <w:pPr>
        <w:pStyle w:val="Textoindependiente"/>
        <w:tabs>
          <w:tab w:val="left" w:pos="2749"/>
          <w:tab w:val="left" w:pos="5138"/>
        </w:tabs>
        <w:spacing w:before="4" w:line="242" w:lineRule="auto"/>
        <w:ind w:left="114" w:right="112"/>
        <w:jc w:val="both"/>
      </w:pPr>
      <w:r>
        <w:rPr>
          <w:color w:val="231F20"/>
          <w:w w:val="101"/>
          <w:u w:val="dotted" w:color="221E1F"/>
        </w:rPr>
        <w:t xml:space="preserve"> </w:t>
      </w:r>
      <w:r>
        <w:rPr>
          <w:color w:val="231F20"/>
          <w:u w:val="dotted" w:color="221E1F"/>
        </w:rPr>
        <w:tab/>
      </w:r>
      <w:r>
        <w:rPr>
          <w:color w:val="231F20"/>
        </w:rPr>
        <w:t>de</w:t>
      </w:r>
      <w:r>
        <w:rPr>
          <w:color w:val="231F20"/>
          <w:u w:val="dotted" w:color="221E1F"/>
        </w:rPr>
        <w:t xml:space="preserve"> </w:t>
      </w:r>
      <w:r>
        <w:rPr>
          <w:color w:val="231F20"/>
          <w:u w:val="dotted" w:color="221E1F"/>
        </w:rPr>
        <w:tab/>
      </w:r>
      <w:r>
        <w:rPr>
          <w:color w:val="231F20"/>
        </w:rPr>
        <w:t xml:space="preserve">, les pido urgentemente que ayuden  a mis hermanos taoístas que están siendo amenazados por miembros </w:t>
      </w:r>
      <w:r>
        <w:rPr>
          <w:color w:val="231F20"/>
        </w:rPr>
        <w:t xml:space="preserve">de los grupos paramilitares que pretenden atacar en la vida y bienes de nuestra  comunidad  Tao,  ataques que ya antes se han efectuado, cuando en el </w:t>
      </w:r>
      <w:r>
        <w:rPr>
          <w:color w:val="231F20"/>
          <w:spacing w:val="2"/>
        </w:rPr>
        <w:t xml:space="preserve">año </w:t>
      </w:r>
      <w:r>
        <w:rPr>
          <w:color w:val="231F20"/>
        </w:rPr>
        <w:t xml:space="preserve">2014 los monjes del Templo Vegetal </w:t>
      </w:r>
      <w:proofErr w:type="spellStart"/>
      <w:r>
        <w:rPr>
          <w:color w:val="231F20"/>
        </w:rPr>
        <w:t>Sakroakuarius</w:t>
      </w:r>
      <w:proofErr w:type="spellEnd"/>
      <w:r>
        <w:rPr>
          <w:color w:val="231F20"/>
        </w:rPr>
        <w:t xml:space="preserve">, ubicado en la Vereda El Palmar de </w:t>
      </w:r>
      <w:proofErr w:type="spellStart"/>
      <w:r>
        <w:rPr>
          <w:color w:val="231F20"/>
        </w:rPr>
        <w:t>Gámbita</w:t>
      </w:r>
      <w:proofErr w:type="spellEnd"/>
      <w:r>
        <w:rPr>
          <w:color w:val="231F20"/>
        </w:rPr>
        <w:t xml:space="preserve"> Santander,</w:t>
      </w:r>
      <w:r>
        <w:rPr>
          <w:color w:val="231F20"/>
        </w:rPr>
        <w:t xml:space="preserve"> fueron víctimas</w:t>
      </w:r>
      <w:r>
        <w:rPr>
          <w:color w:val="231F20"/>
        </w:rPr>
        <w:t xml:space="preserve"> en su vida, honra y bienes, cuando cuatro miembros del grupo criminal autodenominado los rastrojos hizo su incursión en cercanías del predio las Delicias,  ubicado en la Vereda de </w:t>
      </w:r>
      <w:proofErr w:type="spellStart"/>
      <w:r>
        <w:rPr>
          <w:color w:val="231F20"/>
        </w:rPr>
        <w:t>Corontunjo</w:t>
      </w:r>
      <w:proofErr w:type="spellEnd"/>
      <w:r>
        <w:rPr>
          <w:color w:val="231F20"/>
        </w:rPr>
        <w:t xml:space="preserve"> </w:t>
      </w:r>
      <w:proofErr w:type="spellStart"/>
      <w:r>
        <w:rPr>
          <w:color w:val="231F20"/>
        </w:rPr>
        <w:t>Gámbita</w:t>
      </w:r>
      <w:proofErr w:type="spellEnd"/>
      <w:r>
        <w:rPr>
          <w:color w:val="231F20"/>
        </w:rPr>
        <w:t xml:space="preserve"> Santander, golpeando y secuestrando  a v</w:t>
      </w:r>
      <w:r>
        <w:rPr>
          <w:color w:val="231F20"/>
        </w:rPr>
        <w:t>arios miembros de la familia Peña, entre ellos a una anciana, y luego procedieron a explosionar dos granadas de fragmentación en las instalaciones del molino de caña de azúcar dañando por completo el molino de caña, los fundos, el techo de tejas de alumini</w:t>
      </w:r>
      <w:r>
        <w:rPr>
          <w:color w:val="231F20"/>
        </w:rPr>
        <w:t xml:space="preserve">o   y la infraestructura en general y amenazando de muerte a los cuidanderos, con el objetivo de que abandonaran los predios las Delicias  y la </w:t>
      </w:r>
      <w:proofErr w:type="spellStart"/>
      <w:r>
        <w:rPr>
          <w:color w:val="231F20"/>
        </w:rPr>
        <w:t>Circácia</w:t>
      </w:r>
      <w:proofErr w:type="spellEnd"/>
      <w:r>
        <w:rPr>
          <w:color w:val="231F20"/>
        </w:rPr>
        <w:t>, aduciendo los atacantes que   ellos eran los dueños de esos predios porque los habían comprado, pero d</w:t>
      </w:r>
      <w:r>
        <w:rPr>
          <w:color w:val="231F20"/>
        </w:rPr>
        <w:t>esde octubre de 1998, estos dos predios fueron adquiridos legalmente por la Comunidad</w:t>
      </w:r>
      <w:r>
        <w:rPr>
          <w:color w:val="231F20"/>
          <w:spacing w:val="24"/>
        </w:rPr>
        <w:t xml:space="preserve"> </w:t>
      </w:r>
      <w:r>
        <w:rPr>
          <w:color w:val="231F20"/>
        </w:rPr>
        <w:t>taoísta</w:t>
      </w:r>
    </w:p>
    <w:p w:rsidR="00B056AC" w:rsidRDefault="00B056AC">
      <w:pPr>
        <w:pStyle w:val="Textoindependiente"/>
        <w:spacing w:before="1"/>
        <w:rPr>
          <w:sz w:val="25"/>
        </w:rPr>
      </w:pPr>
    </w:p>
    <w:p w:rsidR="00B056AC" w:rsidRDefault="00483C41">
      <w:pPr>
        <w:pStyle w:val="Textoindependiente"/>
        <w:spacing w:line="242" w:lineRule="auto"/>
        <w:ind w:left="114" w:right="113"/>
        <w:jc w:val="both"/>
      </w:pPr>
      <w:r>
        <w:rPr>
          <w:color w:val="231F20"/>
        </w:rPr>
        <w:t xml:space="preserve">Ante el atentado terrorista, del 2014, fueron capturados y sentenciados dos de </w:t>
      </w:r>
      <w:r>
        <w:rPr>
          <w:color w:val="231F20"/>
          <w:spacing w:val="2"/>
        </w:rPr>
        <w:t xml:space="preserve">los </w:t>
      </w:r>
      <w:r>
        <w:rPr>
          <w:color w:val="231F20"/>
        </w:rPr>
        <w:t>malhechores por los delitos de terrorismo, secuestro simple agravado, desplazamiento forzado, fabricación, tráfico, porte o tenencia de armas de fuego, accesorios o municiones y</w:t>
      </w:r>
      <w:r>
        <w:rPr>
          <w:color w:val="231F20"/>
        </w:rPr>
        <w:t xml:space="preserve"> homicidio agravado en el grado de</w:t>
      </w:r>
      <w:r>
        <w:rPr>
          <w:color w:val="231F20"/>
          <w:spacing w:val="7"/>
        </w:rPr>
        <w:t xml:space="preserve"> </w:t>
      </w:r>
      <w:r>
        <w:rPr>
          <w:color w:val="231F20"/>
        </w:rPr>
        <w:t>tentativa.</w:t>
      </w:r>
    </w:p>
    <w:p w:rsidR="00B056AC" w:rsidRDefault="00B056AC">
      <w:pPr>
        <w:pStyle w:val="Textoindependiente"/>
        <w:spacing w:before="9"/>
      </w:pPr>
    </w:p>
    <w:p w:rsidR="00B056AC" w:rsidRDefault="00483C41">
      <w:pPr>
        <w:pStyle w:val="Textoindependiente"/>
        <w:spacing w:line="242" w:lineRule="auto"/>
        <w:ind w:left="114" w:right="112"/>
        <w:jc w:val="both"/>
      </w:pPr>
      <w:r>
        <w:rPr>
          <w:color w:val="231F20"/>
        </w:rPr>
        <w:t>Por lo tanto, ante sus amenazas</w:t>
      </w:r>
      <w:r>
        <w:rPr>
          <w:color w:val="231F20"/>
        </w:rPr>
        <w:t>, no podemos descartar la posibilidad de que grupos paramilitares estén planeando un nuevo atentado peor que el que fuera perpetrado el 14 de marzo de 2014, cuyo móvil es apoderarse en forma violenta del predio donde se siembra</w:t>
      </w:r>
      <w:r>
        <w:rPr>
          <w:color w:val="231F20"/>
        </w:rPr>
        <w:t xml:space="preserve"> y procesa la caña de azúcar</w:t>
      </w:r>
      <w:r>
        <w:rPr>
          <w:color w:val="231F20"/>
        </w:rPr>
        <w:t>, indispensable para la subsistencia de los monjes del Templo Vegetal Sakro</w:t>
      </w:r>
      <w:r>
        <w:rPr>
          <w:color w:val="231F20"/>
          <w:spacing w:val="-1"/>
        </w:rPr>
        <w:t xml:space="preserve"> </w:t>
      </w:r>
      <w:r>
        <w:rPr>
          <w:color w:val="231F20"/>
        </w:rPr>
        <w:t>Akuarius.</w:t>
      </w:r>
    </w:p>
    <w:p w:rsidR="00B056AC" w:rsidRDefault="00B056AC">
      <w:pPr>
        <w:pStyle w:val="Textoindependiente"/>
        <w:spacing w:before="9"/>
      </w:pPr>
    </w:p>
    <w:p w:rsidR="00B056AC" w:rsidRDefault="00483C41" w:rsidP="00483C41">
      <w:pPr>
        <w:pStyle w:val="Textoindependiente"/>
        <w:spacing w:line="242" w:lineRule="auto"/>
        <w:ind w:left="114" w:right="117"/>
        <w:jc w:val="both"/>
      </w:pPr>
      <w:r>
        <w:rPr>
          <w:color w:val="231F20"/>
        </w:rPr>
        <w:t xml:space="preserve">Con grandes esfuerzos después de siete años desde el atentado, los miembros de la Comunidad Taoísta logramos reemplazar el molino destruido e incrementar los cultivos de </w:t>
      </w:r>
      <w:r>
        <w:rPr>
          <w:color w:val="231F20"/>
        </w:rPr>
        <w:t>caña de azúcar y aunque no hemos podido reparar las instalaciones arruinadas por los terroristas, ellos han manifestado su descontento con estos logros y quieren volver a atacarnos.</w:t>
      </w:r>
    </w:p>
    <w:p w:rsidR="00B056AC" w:rsidRDefault="00B056AC">
      <w:pPr>
        <w:pStyle w:val="Textoindependiente"/>
        <w:spacing w:before="1"/>
      </w:pPr>
    </w:p>
    <w:p w:rsidR="00483C41" w:rsidRDefault="00483C41">
      <w:pPr>
        <w:pStyle w:val="Textoindependiente"/>
        <w:spacing w:line="242" w:lineRule="auto"/>
        <w:ind w:left="114" w:right="112"/>
        <w:jc w:val="both"/>
        <w:rPr>
          <w:color w:val="ED1E24"/>
        </w:rPr>
      </w:pPr>
    </w:p>
    <w:p w:rsidR="00483C41" w:rsidRDefault="00483C41">
      <w:pPr>
        <w:pStyle w:val="Textoindependiente"/>
        <w:spacing w:line="242" w:lineRule="auto"/>
        <w:ind w:left="114" w:right="112"/>
        <w:jc w:val="both"/>
        <w:rPr>
          <w:color w:val="ED1E24"/>
        </w:rPr>
      </w:pPr>
    </w:p>
    <w:p w:rsidR="00483C41" w:rsidRDefault="00483C41">
      <w:pPr>
        <w:pStyle w:val="Textoindependiente"/>
        <w:spacing w:line="242" w:lineRule="auto"/>
        <w:ind w:left="114" w:right="112"/>
        <w:jc w:val="both"/>
        <w:rPr>
          <w:color w:val="ED1E24"/>
        </w:rPr>
      </w:pPr>
    </w:p>
    <w:p w:rsidR="00483C41" w:rsidRDefault="00483C41">
      <w:pPr>
        <w:pStyle w:val="Textoindependiente"/>
        <w:spacing w:line="242" w:lineRule="auto"/>
        <w:ind w:left="114" w:right="112"/>
        <w:jc w:val="both"/>
        <w:rPr>
          <w:color w:val="ED1E24"/>
        </w:rPr>
      </w:pPr>
    </w:p>
    <w:p w:rsidR="00483C41" w:rsidRDefault="00483C41">
      <w:pPr>
        <w:pStyle w:val="Textoindependiente"/>
        <w:spacing w:line="242" w:lineRule="auto"/>
        <w:ind w:left="114" w:right="112"/>
        <w:jc w:val="both"/>
        <w:rPr>
          <w:color w:val="ED1E24"/>
        </w:rPr>
      </w:pPr>
    </w:p>
    <w:p w:rsidR="00483C41" w:rsidRDefault="00483C41">
      <w:pPr>
        <w:pStyle w:val="Textoindependiente"/>
        <w:spacing w:line="242" w:lineRule="auto"/>
        <w:ind w:left="114" w:right="112"/>
        <w:jc w:val="both"/>
        <w:rPr>
          <w:color w:val="ED1E24"/>
        </w:rPr>
      </w:pPr>
    </w:p>
    <w:p w:rsidR="00B056AC" w:rsidRDefault="00483C41">
      <w:pPr>
        <w:pStyle w:val="Textoindependiente"/>
        <w:spacing w:line="242" w:lineRule="auto"/>
        <w:ind w:left="114" w:right="112"/>
        <w:jc w:val="both"/>
      </w:pPr>
      <w:r>
        <w:rPr>
          <w:color w:val="ED1E24"/>
        </w:rPr>
        <w:lastRenderedPageBreak/>
        <w:t>La Doctrina Taoísta me ha ayudado mucho a mejorar mi s</w:t>
      </w:r>
      <w:r>
        <w:rPr>
          <w:color w:val="ED1E24"/>
        </w:rPr>
        <w:t xml:space="preserve">alud física, mental y emocional. Estoy muy agradecido con los dirigentes de esta doctrina pues desde que la conocí y empecé a practicarla, mi vida ha cambiado positivamente en todos los aspectos. </w:t>
      </w:r>
      <w:r>
        <w:rPr>
          <w:color w:val="6F3A96"/>
        </w:rPr>
        <w:t xml:space="preserve">(este es solo un ejemplo, por favor redactar su experiencia </w:t>
      </w:r>
      <w:r>
        <w:rPr>
          <w:color w:val="6F3A96"/>
        </w:rPr>
        <w:t xml:space="preserve">personal. resumida) </w:t>
      </w:r>
      <w:r>
        <w:rPr>
          <w:color w:val="231F20"/>
        </w:rPr>
        <w:t>-------------------------</w:t>
      </w:r>
    </w:p>
    <w:p w:rsidR="00B056AC" w:rsidRDefault="00483C41">
      <w:pPr>
        <w:pStyle w:val="Textoindependiente"/>
        <w:spacing w:before="9"/>
        <w:rPr>
          <w:sz w:val="9"/>
        </w:rPr>
      </w:pPr>
      <w:r>
        <w:pict>
          <v:shape id="_x0000_s1027" style="position:absolute;margin-left:82.75pt;margin-top:8.35pt;width:427.55pt;height:.1pt;z-index:-15728640;mso-wrap-distance-left:0;mso-wrap-distance-right:0;mso-position-horizontal-relative:page" coordorigin="1655,167" coordsize="8551,0" path="m1655,167r8550,e" filled="f" strokecolor="#221e1f" strokeweight=".27531mm">
            <v:stroke dashstyle="dash"/>
            <v:path arrowok="t"/>
            <w10:wrap type="topAndBottom" anchorx="page"/>
          </v:shape>
        </w:pict>
      </w:r>
      <w:r>
        <w:pict>
          <v:shape id="_x0000_s1026" style="position:absolute;margin-left:82.75pt;margin-top:22.55pt;width:99.8pt;height:.1pt;z-index:-15728128;mso-wrap-distance-left:0;mso-wrap-distance-right:0;mso-position-horizontal-relative:page" coordorigin="1655,451" coordsize="1996,0" path="m1655,451r1996,e" filled="f" strokecolor="#221e1f" strokeweight=".27531mm">
            <v:stroke dashstyle="dash"/>
            <v:path arrowok="t"/>
            <w10:wrap type="topAndBottom" anchorx="page"/>
          </v:shape>
        </w:pict>
      </w:r>
    </w:p>
    <w:p w:rsidR="00B056AC" w:rsidRDefault="00B056AC">
      <w:pPr>
        <w:pStyle w:val="Textoindependiente"/>
        <w:spacing w:before="5"/>
        <w:rPr>
          <w:sz w:val="16"/>
        </w:rPr>
      </w:pPr>
    </w:p>
    <w:p w:rsidR="00B056AC" w:rsidRDefault="00B056AC">
      <w:pPr>
        <w:pStyle w:val="Textoindependiente"/>
        <w:spacing w:before="9"/>
        <w:rPr>
          <w:sz w:val="25"/>
        </w:rPr>
      </w:pPr>
    </w:p>
    <w:p w:rsidR="00B056AC" w:rsidRDefault="00483C41">
      <w:pPr>
        <w:pStyle w:val="Textoindependiente"/>
        <w:spacing w:before="56" w:line="242" w:lineRule="auto"/>
        <w:ind w:left="114" w:right="266"/>
      </w:pPr>
      <w:r>
        <w:rPr>
          <w:color w:val="231F20"/>
        </w:rPr>
        <w:t>Todos estos hechos causan preocupación a la Comunidad taoísta y mucho temor por el inminente peligro en que se encuentran los monjes del Templo Vegetal Sakro Akuarius, por lo cual hemos procedido a alertar y a pedir la inmediata intervención del Estado par</w:t>
      </w:r>
      <w:r>
        <w:rPr>
          <w:color w:val="231F20"/>
        </w:rPr>
        <w:t>a velar por la protección de la Comunidad.</w:t>
      </w:r>
    </w:p>
    <w:p w:rsidR="00B056AC" w:rsidRDefault="00B056AC">
      <w:pPr>
        <w:pStyle w:val="Textoindependiente"/>
        <w:spacing w:before="11"/>
      </w:pPr>
    </w:p>
    <w:p w:rsidR="00B056AC" w:rsidRDefault="00483C41">
      <w:pPr>
        <w:pStyle w:val="Textoindependiente"/>
        <w:spacing w:before="1"/>
        <w:ind w:left="114"/>
      </w:pPr>
      <w:r>
        <w:rPr>
          <w:color w:val="231F20"/>
        </w:rPr>
        <w:t>Atentamente,</w:t>
      </w:r>
    </w:p>
    <w:p w:rsidR="00B056AC" w:rsidRDefault="00B056AC">
      <w:pPr>
        <w:pStyle w:val="Textoindependiente"/>
        <w:rPr>
          <w:sz w:val="22"/>
        </w:rPr>
      </w:pPr>
    </w:p>
    <w:p w:rsidR="00B056AC" w:rsidRDefault="00B056AC">
      <w:pPr>
        <w:pStyle w:val="Textoindependiente"/>
        <w:spacing w:before="11"/>
        <w:rPr>
          <w:sz w:val="24"/>
        </w:rPr>
      </w:pPr>
    </w:p>
    <w:p w:rsidR="00B056AC" w:rsidRDefault="00483C41">
      <w:pPr>
        <w:pStyle w:val="Textoindependiente"/>
        <w:ind w:left="114"/>
      </w:pPr>
      <w:r>
        <w:rPr>
          <w:color w:val="231F20"/>
        </w:rPr>
        <w:t>NOMBRE Y APELLIDOS</w:t>
      </w:r>
    </w:p>
    <w:p w:rsidR="00B056AC" w:rsidRDefault="00483C41">
      <w:pPr>
        <w:pStyle w:val="Textoindependiente"/>
        <w:spacing w:before="4"/>
        <w:ind w:left="114"/>
      </w:pPr>
      <w:r>
        <w:rPr>
          <w:color w:val="231F20"/>
        </w:rPr>
        <w:t>C. C.</w:t>
      </w:r>
    </w:p>
    <w:sectPr w:rsidR="00B056AC">
      <w:pgSz w:w="11910" w:h="16840"/>
      <w:pgMar w:top="1600" w:right="15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056AC"/>
    <w:rsid w:val="00483C41"/>
    <w:rsid w:val="00B056A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AD7FBF"/>
  <w15:docId w15:val="{1C9B7CE3-EDEB-40C0-B5AE-46EEDC79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Ttulo">
    <w:name w:val="Title"/>
    <w:basedOn w:val="Normal"/>
    <w:uiPriority w:val="1"/>
    <w:qFormat/>
    <w:pPr>
      <w:spacing w:before="6"/>
      <w:ind w:left="114"/>
    </w:pPr>
    <w:rPr>
      <w:b/>
      <w:bCs/>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2810</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REDACCIO´N .pdf</dc:title>
  <dc:creator>Microsoft Office User</dc:creator>
  <cp:lastModifiedBy>LENOVO</cp:lastModifiedBy>
  <cp:revision>2</cp:revision>
  <dcterms:created xsi:type="dcterms:W3CDTF">2021-10-26T19:16:00Z</dcterms:created>
  <dcterms:modified xsi:type="dcterms:W3CDTF">2021-10-26T19:23:00Z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2010</vt:lpwstr>
  </property>
  <property fmtid="{D5CDD505-2E9C-101B-9397-08002B2CF9AE}" pid="4" name="LastSaved">
    <vt:filetime>2021-10-26T00:00:00Z</vt:filetime>
  </property>
</Properties>
</file>